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6DC" w:rsidRDefault="00321273" w:rsidP="00204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F62895" w:rsidRPr="00A30CE6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5C3E87" w:rsidRPr="00A30CE6">
        <w:rPr>
          <w:rFonts w:ascii="Times New Roman" w:hAnsi="Times New Roman" w:cs="Times New Roman"/>
          <w:b/>
          <w:sz w:val="28"/>
          <w:szCs w:val="28"/>
        </w:rPr>
        <w:t>выездной</w:t>
      </w:r>
      <w:r w:rsidRPr="00A30CE6"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</w:p>
    <w:p w:rsidR="000D1478" w:rsidRDefault="00321273" w:rsidP="000D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53730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D1478">
        <w:rPr>
          <w:rFonts w:ascii="Times New Roman" w:hAnsi="Times New Roman" w:cs="Times New Roman"/>
          <w:b/>
          <w:sz w:val="28"/>
          <w:szCs w:val="28"/>
        </w:rPr>
        <w:t>Федеральном казенном учреждении</w:t>
      </w:r>
      <w:r w:rsidR="000D1478" w:rsidRPr="000D14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1478" w:rsidRDefault="000D1478" w:rsidP="000D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478">
        <w:rPr>
          <w:rFonts w:ascii="Times New Roman" w:hAnsi="Times New Roman" w:cs="Times New Roman"/>
          <w:b/>
          <w:sz w:val="28"/>
          <w:szCs w:val="28"/>
        </w:rPr>
        <w:t>«Федеральное управление автомобильных дорог Волго-Вятского региона Фед</w:t>
      </w:r>
      <w:r>
        <w:rPr>
          <w:rFonts w:ascii="Times New Roman" w:hAnsi="Times New Roman" w:cs="Times New Roman"/>
          <w:b/>
          <w:sz w:val="28"/>
          <w:szCs w:val="28"/>
        </w:rPr>
        <w:t xml:space="preserve">ерального дорожного агентства» </w:t>
      </w:r>
    </w:p>
    <w:p w:rsidR="00F86A84" w:rsidRDefault="000D1478" w:rsidP="000D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478">
        <w:rPr>
          <w:rFonts w:ascii="Times New Roman" w:hAnsi="Times New Roman" w:cs="Times New Roman"/>
          <w:b/>
          <w:sz w:val="28"/>
          <w:szCs w:val="28"/>
        </w:rPr>
        <w:t>(ФКУ «Волго-</w:t>
      </w:r>
      <w:proofErr w:type="spellStart"/>
      <w:r w:rsidRPr="000D1478">
        <w:rPr>
          <w:rFonts w:ascii="Times New Roman" w:hAnsi="Times New Roman" w:cs="Times New Roman"/>
          <w:b/>
          <w:sz w:val="28"/>
          <w:szCs w:val="28"/>
        </w:rPr>
        <w:t>Вятскуправтодор</w:t>
      </w:r>
      <w:proofErr w:type="spellEnd"/>
      <w:r w:rsidRPr="000D1478">
        <w:rPr>
          <w:rFonts w:ascii="Times New Roman" w:hAnsi="Times New Roman" w:cs="Times New Roman"/>
          <w:b/>
          <w:sz w:val="28"/>
          <w:szCs w:val="28"/>
        </w:rPr>
        <w:t>»)</w:t>
      </w:r>
    </w:p>
    <w:p w:rsidR="000D1478" w:rsidRPr="003F645C" w:rsidRDefault="000D1478" w:rsidP="000D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478" w:rsidRDefault="00F85688" w:rsidP="000D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c пунктом</w:t>
      </w:r>
      <w:r w:rsid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85564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стандарта внутреннего государственного (муниципального) финансового контрол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«Проведение проверок, ревизий 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обследований и оформление их результатов»,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утвержденного постановлением Правительства Российской Федерации от 17.08.2020 № 1235, </w:t>
      </w:r>
      <w:r w:rsidR="000D1478" w:rsidRP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3 Плана контрольных мероприятий Управления Федерального казначейства по Республике Татарстан на 2026 год, утвержденного 19.12.2025</w:t>
      </w:r>
      <w:r w:rsid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5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0D1478" w:rsidRP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 выездная проверка</w:t>
      </w:r>
      <w:r w:rsidR="000D1478" w:rsidRPr="000D1478">
        <w:t xml:space="preserve"> </w:t>
      </w:r>
      <w:r w:rsidR="000D1478" w:rsidRP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«Развитие федеральной сети» национального про</w:t>
      </w:r>
      <w:r w:rsid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екта «Инфраструктура для жизни» за период </w:t>
      </w:r>
      <w:r w:rsidR="000D1478" w:rsidRPr="000D147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– истекший период 2026 года.</w:t>
      </w:r>
    </w:p>
    <w:p w:rsidR="00161589" w:rsidRDefault="00161589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нарушения не установлены.</w:t>
      </w:r>
    </w:p>
    <w:p w:rsidR="009347B5" w:rsidRPr="000646DC" w:rsidRDefault="00687590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A0A77"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 w:rsidR="0085564F">
        <w:rPr>
          <w:rFonts w:ascii="Times New Roman" w:hAnsi="Times New Roman" w:cs="Times New Roman"/>
          <w:sz w:val="28"/>
          <w:szCs w:val="28"/>
        </w:rPr>
        <w:t>31</w:t>
      </w:r>
      <w:r w:rsidR="000D1478">
        <w:rPr>
          <w:rFonts w:ascii="Times New Roman" w:hAnsi="Times New Roman" w:cs="Times New Roman"/>
          <w:sz w:val="28"/>
          <w:szCs w:val="28"/>
        </w:rPr>
        <w:t>.07</w:t>
      </w:r>
      <w:r w:rsidR="00537309">
        <w:rPr>
          <w:rFonts w:ascii="Times New Roman" w:hAnsi="Times New Roman" w:cs="Times New Roman"/>
          <w:sz w:val="28"/>
          <w:szCs w:val="28"/>
        </w:rPr>
        <w:t>.</w:t>
      </w:r>
      <w:r w:rsidR="00F86A84" w:rsidRPr="00EA0A77">
        <w:rPr>
          <w:rFonts w:ascii="Times New Roman" w:hAnsi="Times New Roman" w:cs="Times New Roman"/>
          <w:sz w:val="28"/>
          <w:szCs w:val="28"/>
        </w:rPr>
        <w:t>2026</w:t>
      </w:r>
      <w:r w:rsidR="000646DC" w:rsidRPr="00EA0A77">
        <w:rPr>
          <w:rFonts w:ascii="Times New Roman" w:hAnsi="Times New Roman" w:cs="Times New Roman"/>
          <w:sz w:val="28"/>
          <w:szCs w:val="28"/>
        </w:rPr>
        <w:t>.</w:t>
      </w:r>
    </w:p>
    <w:sectPr w:rsidR="009347B5" w:rsidRPr="000646DC" w:rsidSect="00DB13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93"/>
    <w:rsid w:val="00002DDE"/>
    <w:rsid w:val="0002088A"/>
    <w:rsid w:val="0005187B"/>
    <w:rsid w:val="000646DC"/>
    <w:rsid w:val="00064C0A"/>
    <w:rsid w:val="00080F02"/>
    <w:rsid w:val="000C5B7B"/>
    <w:rsid w:val="000D1478"/>
    <w:rsid w:val="000E3063"/>
    <w:rsid w:val="00161589"/>
    <w:rsid w:val="001B6BFF"/>
    <w:rsid w:val="001C569A"/>
    <w:rsid w:val="0020404A"/>
    <w:rsid w:val="00230404"/>
    <w:rsid w:val="002A2906"/>
    <w:rsid w:val="002A70DD"/>
    <w:rsid w:val="002D66C7"/>
    <w:rsid w:val="002F70B9"/>
    <w:rsid w:val="00301288"/>
    <w:rsid w:val="00321273"/>
    <w:rsid w:val="00351ED2"/>
    <w:rsid w:val="00353808"/>
    <w:rsid w:val="0038202F"/>
    <w:rsid w:val="003C1E05"/>
    <w:rsid w:val="003F645C"/>
    <w:rsid w:val="004061B5"/>
    <w:rsid w:val="00424093"/>
    <w:rsid w:val="00483D17"/>
    <w:rsid w:val="004A101F"/>
    <w:rsid w:val="004C25CA"/>
    <w:rsid w:val="00522C54"/>
    <w:rsid w:val="00525063"/>
    <w:rsid w:val="00537309"/>
    <w:rsid w:val="005453A4"/>
    <w:rsid w:val="005456DC"/>
    <w:rsid w:val="005C3E87"/>
    <w:rsid w:val="005C4AA5"/>
    <w:rsid w:val="005E5762"/>
    <w:rsid w:val="006208B6"/>
    <w:rsid w:val="006661CA"/>
    <w:rsid w:val="006664C2"/>
    <w:rsid w:val="006852AC"/>
    <w:rsid w:val="00687590"/>
    <w:rsid w:val="0069660F"/>
    <w:rsid w:val="006F1F3F"/>
    <w:rsid w:val="006F65A6"/>
    <w:rsid w:val="00733F18"/>
    <w:rsid w:val="00742A23"/>
    <w:rsid w:val="00743573"/>
    <w:rsid w:val="007B1518"/>
    <w:rsid w:val="007C7BB5"/>
    <w:rsid w:val="007F24B6"/>
    <w:rsid w:val="0085564F"/>
    <w:rsid w:val="00882ABB"/>
    <w:rsid w:val="008B633D"/>
    <w:rsid w:val="008C5438"/>
    <w:rsid w:val="008D07DE"/>
    <w:rsid w:val="009347B5"/>
    <w:rsid w:val="00944F2D"/>
    <w:rsid w:val="00953C85"/>
    <w:rsid w:val="009C7858"/>
    <w:rsid w:val="00A232F2"/>
    <w:rsid w:val="00A30CE6"/>
    <w:rsid w:val="00A41D0A"/>
    <w:rsid w:val="00A659D9"/>
    <w:rsid w:val="00AC42AD"/>
    <w:rsid w:val="00AC4747"/>
    <w:rsid w:val="00AD4112"/>
    <w:rsid w:val="00AE2AD7"/>
    <w:rsid w:val="00AF57A8"/>
    <w:rsid w:val="00B27FB6"/>
    <w:rsid w:val="00B94156"/>
    <w:rsid w:val="00B956F7"/>
    <w:rsid w:val="00BC7508"/>
    <w:rsid w:val="00BD6ADE"/>
    <w:rsid w:val="00C10ED2"/>
    <w:rsid w:val="00C677A7"/>
    <w:rsid w:val="00C75698"/>
    <w:rsid w:val="00D215EB"/>
    <w:rsid w:val="00D80F8B"/>
    <w:rsid w:val="00DB133F"/>
    <w:rsid w:val="00E32505"/>
    <w:rsid w:val="00EA0A77"/>
    <w:rsid w:val="00F62895"/>
    <w:rsid w:val="00F7304A"/>
    <w:rsid w:val="00F85688"/>
    <w:rsid w:val="00F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7B26D"/>
  <w15:docId w15:val="{EEFD0CFC-9956-47E6-A7C8-A314EA6A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4</cp:revision>
  <cp:lastPrinted>2019-04-01T07:26:00Z</cp:lastPrinted>
  <dcterms:created xsi:type="dcterms:W3CDTF">2026-07-27T09:11:00Z</dcterms:created>
  <dcterms:modified xsi:type="dcterms:W3CDTF">2026-08-05T08:52:00Z</dcterms:modified>
</cp:coreProperties>
</file>